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sz w:val="20"/>
          <w:szCs w:val="20"/>
          <w:rtl w:val="0"/>
        </w:rPr>
        <w:t xml:space="preserve">Regular Meeting</w:t>
      </w:r>
      <w:r w:rsidDel="00000000" w:rsidR="00000000" w:rsidRPr="00000000">
        <w:rPr>
          <w:rtl w:val="0"/>
        </w:rPr>
      </w:r>
    </w:p>
    <w:p w:rsidR="00000000" w:rsidDel="00000000" w:rsidP="00000000" w:rsidRDefault="00000000" w:rsidRPr="00000000" w14:paraId="00000002">
      <w:pPr>
        <w:pageBreakBefore w:val="0"/>
        <w:numPr>
          <w:ilvl w:val="0"/>
          <w:numId w:val="1"/>
        </w:numPr>
        <w:ind w:left="720" w:hanging="720"/>
        <w:rPr>
          <w:sz w:val="20"/>
          <w:szCs w:val="20"/>
        </w:rPr>
      </w:pPr>
      <w:r w:rsidDel="00000000" w:rsidR="00000000" w:rsidRPr="00000000">
        <w:rPr>
          <w:sz w:val="20"/>
          <w:szCs w:val="20"/>
          <w:u w:val="single"/>
          <w:rtl w:val="0"/>
        </w:rPr>
        <w:t xml:space="preserve">Call to Order &amp; Roll Call</w:t>
      </w:r>
      <w:r w:rsidDel="00000000" w:rsidR="00000000" w:rsidRPr="00000000">
        <w:rPr>
          <w:sz w:val="20"/>
          <w:szCs w:val="20"/>
          <w:rtl w:val="0"/>
        </w:rPr>
        <w:t xml:space="preserve"> ~ </w:t>
      </w:r>
      <w:r w:rsidDel="00000000" w:rsidR="00000000" w:rsidRPr="00000000">
        <w:rPr>
          <w:sz w:val="20"/>
          <w:szCs w:val="20"/>
          <w:rtl w:val="0"/>
        </w:rPr>
        <w:t xml:space="preserve">The meeting </w:t>
      </w:r>
      <w:r w:rsidDel="00000000" w:rsidR="00000000" w:rsidRPr="00000000">
        <w:rPr>
          <w:sz w:val="20"/>
          <w:szCs w:val="20"/>
          <w:rtl w:val="0"/>
        </w:rPr>
        <w:t xml:space="preserve">was held  </w:t>
      </w:r>
      <w:r w:rsidDel="00000000" w:rsidR="00000000" w:rsidRPr="00000000">
        <w:rPr>
          <w:sz w:val="20"/>
          <w:szCs w:val="20"/>
          <w:rtl w:val="0"/>
        </w:rPr>
        <w:t xml:space="preserve">in the Administration Office 809 East Tinkham Avenue</w:t>
      </w:r>
      <w:r w:rsidDel="00000000" w:rsidR="00000000" w:rsidRPr="00000000">
        <w:rPr>
          <w:sz w:val="20"/>
          <w:szCs w:val="20"/>
          <w:rtl w:val="0"/>
        </w:rPr>
        <w:t xml:space="preserve">, Ludington, Michigan, 49431. The meeting was called to order by Board President Carlson at six o’clock p.m. </w:t>
      </w:r>
      <w:r w:rsidDel="00000000" w:rsidR="00000000" w:rsidRPr="00000000">
        <w:rPr>
          <w:rtl w:val="0"/>
        </w:rPr>
      </w:r>
    </w:p>
    <w:p w:rsidR="00000000" w:rsidDel="00000000" w:rsidP="00000000" w:rsidRDefault="00000000" w:rsidRPr="00000000" w14:paraId="00000003">
      <w:pPr>
        <w:pageBreakBefore w:val="0"/>
        <w:ind w:left="1440" w:firstLine="0"/>
        <w:rPr>
          <w:sz w:val="20"/>
          <w:szCs w:val="20"/>
        </w:rPr>
      </w:pPr>
      <w:r w:rsidDel="00000000" w:rsidR="00000000" w:rsidRPr="00000000">
        <w:rPr>
          <w:sz w:val="20"/>
          <w:szCs w:val="20"/>
          <w:rtl w:val="0"/>
        </w:rPr>
        <w:t xml:space="preserve">Members Present:  Steve Carlson, Dr. Bret Autrey,  Mike Nagle, Stephanie Reed,  Leona Ashley,  Sarah Lowman</w:t>
      </w:r>
    </w:p>
    <w:p w:rsidR="00000000" w:rsidDel="00000000" w:rsidP="00000000" w:rsidRDefault="00000000" w:rsidRPr="00000000" w14:paraId="00000004">
      <w:pPr>
        <w:pageBreakBefore w:val="0"/>
        <w:ind w:left="1440" w:firstLine="0"/>
        <w:rPr>
          <w:sz w:val="20"/>
          <w:szCs w:val="20"/>
        </w:rPr>
      </w:pPr>
      <w:r w:rsidDel="00000000" w:rsidR="00000000" w:rsidRPr="00000000">
        <w:rPr>
          <w:sz w:val="20"/>
          <w:szCs w:val="20"/>
          <w:rtl w:val="0"/>
        </w:rPr>
        <w:t xml:space="preserve">Members Absent: Scott Foster</w:t>
      </w:r>
    </w:p>
    <w:p w:rsidR="00000000" w:rsidDel="00000000" w:rsidP="00000000" w:rsidRDefault="00000000" w:rsidRPr="00000000" w14:paraId="00000005">
      <w:pPr>
        <w:pageBreakBefore w:val="0"/>
        <w:numPr>
          <w:ilvl w:val="0"/>
          <w:numId w:val="1"/>
        </w:numPr>
        <w:ind w:left="720" w:hanging="720"/>
        <w:rPr>
          <w:sz w:val="20"/>
          <w:szCs w:val="20"/>
        </w:rPr>
      </w:pPr>
      <w:r w:rsidDel="00000000" w:rsidR="00000000" w:rsidRPr="00000000">
        <w:rPr>
          <w:sz w:val="20"/>
          <w:szCs w:val="20"/>
          <w:u w:val="single"/>
          <w:rtl w:val="0"/>
        </w:rPr>
        <w:t xml:space="preserve">Pledge of Allegiance</w:t>
      </w:r>
    </w:p>
    <w:p w:rsidR="00000000" w:rsidDel="00000000" w:rsidP="00000000" w:rsidRDefault="00000000" w:rsidRPr="00000000" w14:paraId="00000006">
      <w:pPr>
        <w:pageBreakBefore w:val="0"/>
        <w:numPr>
          <w:ilvl w:val="0"/>
          <w:numId w:val="1"/>
        </w:numPr>
        <w:ind w:left="720" w:hanging="720"/>
        <w:rPr>
          <w:sz w:val="20"/>
          <w:szCs w:val="20"/>
        </w:rPr>
      </w:pPr>
      <w:r w:rsidDel="00000000" w:rsidR="00000000" w:rsidRPr="00000000">
        <w:rPr>
          <w:sz w:val="20"/>
          <w:szCs w:val="20"/>
          <w:u w:val="single"/>
          <w:rtl w:val="0"/>
        </w:rPr>
        <w:t xml:space="preserve">Agenda Modification</w:t>
      </w:r>
      <w:r w:rsidDel="00000000" w:rsidR="00000000" w:rsidRPr="00000000">
        <w:rPr>
          <w:sz w:val="20"/>
          <w:szCs w:val="20"/>
          <w:rtl w:val="0"/>
        </w:rPr>
        <w:t xml:space="preserve"> ~ None to report.</w:t>
      </w:r>
    </w:p>
    <w:p w:rsidR="00000000" w:rsidDel="00000000" w:rsidP="00000000" w:rsidRDefault="00000000" w:rsidRPr="00000000" w14:paraId="00000007">
      <w:pPr>
        <w:pageBreakBefore w:val="0"/>
        <w:numPr>
          <w:ilvl w:val="0"/>
          <w:numId w:val="1"/>
        </w:numPr>
        <w:ind w:left="720" w:hanging="720"/>
        <w:rPr>
          <w:sz w:val="20"/>
          <w:szCs w:val="20"/>
        </w:rPr>
      </w:pPr>
      <w:r w:rsidDel="00000000" w:rsidR="00000000" w:rsidRPr="00000000">
        <w:rPr>
          <w:sz w:val="20"/>
          <w:szCs w:val="20"/>
          <w:u w:val="single"/>
          <w:rtl w:val="0"/>
        </w:rPr>
        <w:t xml:space="preserve">Citizen Participation</w:t>
      </w:r>
      <w:r w:rsidDel="00000000" w:rsidR="00000000" w:rsidRPr="00000000">
        <w:rPr>
          <w:sz w:val="20"/>
          <w:szCs w:val="20"/>
          <w:rtl w:val="0"/>
        </w:rPr>
        <w:t xml:space="preserve"> ~</w:t>
      </w:r>
      <w:r w:rsidDel="00000000" w:rsidR="00000000" w:rsidRPr="00000000">
        <w:rPr>
          <w:sz w:val="20"/>
          <w:szCs w:val="20"/>
          <w:highlight w:val="white"/>
          <w:rtl w:val="0"/>
        </w:rPr>
        <w:t xml:space="preserve"> Seven </w:t>
      </w:r>
      <w:r w:rsidDel="00000000" w:rsidR="00000000" w:rsidRPr="00000000">
        <w:rPr>
          <w:sz w:val="20"/>
          <w:szCs w:val="20"/>
          <w:rtl w:val="0"/>
        </w:rPr>
        <w:t xml:space="preserve">citizens addressed the Board.</w:t>
      </w:r>
      <w:r w:rsidDel="00000000" w:rsidR="00000000" w:rsidRPr="00000000">
        <w:rPr>
          <w:rtl w:val="0"/>
        </w:rPr>
      </w:r>
    </w:p>
    <w:p w:rsidR="00000000" w:rsidDel="00000000" w:rsidP="00000000" w:rsidRDefault="00000000" w:rsidRPr="00000000" w14:paraId="00000008">
      <w:pPr>
        <w:pageBreakBefore w:val="0"/>
        <w:numPr>
          <w:ilvl w:val="0"/>
          <w:numId w:val="1"/>
        </w:numPr>
        <w:ind w:left="720" w:hanging="720"/>
        <w:rPr>
          <w:sz w:val="20"/>
          <w:szCs w:val="20"/>
        </w:rPr>
      </w:pPr>
      <w:r w:rsidDel="00000000" w:rsidR="00000000" w:rsidRPr="00000000">
        <w:rPr>
          <w:sz w:val="20"/>
          <w:szCs w:val="20"/>
          <w:u w:val="single"/>
          <w:rtl w:val="0"/>
        </w:rPr>
        <w:t xml:space="preserve">Consent Agenda</w:t>
      </w:r>
    </w:p>
    <w:p w:rsidR="00000000" w:rsidDel="00000000" w:rsidP="00000000" w:rsidRDefault="00000000" w:rsidRPr="00000000" w14:paraId="00000009">
      <w:pPr>
        <w:pageBreakBefore w:val="0"/>
        <w:numPr>
          <w:ilvl w:val="1"/>
          <w:numId w:val="1"/>
        </w:numPr>
        <w:ind w:left="720" w:firstLine="0"/>
        <w:rPr>
          <w:sz w:val="20"/>
          <w:szCs w:val="20"/>
        </w:rPr>
      </w:pPr>
      <w:r w:rsidDel="00000000" w:rsidR="00000000" w:rsidRPr="00000000">
        <w:rPr>
          <w:sz w:val="20"/>
          <w:szCs w:val="20"/>
          <w:rtl w:val="0"/>
        </w:rPr>
        <w:t xml:space="preserve">Ratification of Bill Payment Per Summary Dated August 21, 2023 was approved by consent.</w:t>
      </w:r>
    </w:p>
    <w:p w:rsidR="00000000" w:rsidDel="00000000" w:rsidP="00000000" w:rsidRDefault="00000000" w:rsidRPr="00000000" w14:paraId="0000000A">
      <w:pPr>
        <w:pageBreakBefore w:val="0"/>
        <w:numPr>
          <w:ilvl w:val="1"/>
          <w:numId w:val="1"/>
        </w:numPr>
        <w:ind w:left="720" w:firstLine="0"/>
        <w:rPr>
          <w:sz w:val="20"/>
          <w:szCs w:val="20"/>
        </w:rPr>
      </w:pPr>
      <w:r w:rsidDel="00000000" w:rsidR="00000000" w:rsidRPr="00000000">
        <w:rPr>
          <w:sz w:val="20"/>
          <w:szCs w:val="20"/>
          <w:rtl w:val="0"/>
        </w:rPr>
        <w:t xml:space="preserve">Approval of Minutes July 17, 2023 Regular &amp; Closed Meetings were approved by consent.</w:t>
      </w:r>
    </w:p>
    <w:p w:rsidR="00000000" w:rsidDel="00000000" w:rsidP="00000000" w:rsidRDefault="00000000" w:rsidRPr="00000000" w14:paraId="0000000B">
      <w:pPr>
        <w:widowControl w:val="0"/>
        <w:numPr>
          <w:ilvl w:val="1"/>
          <w:numId w:val="1"/>
        </w:numPr>
        <w:ind w:left="720" w:firstLine="0"/>
        <w:rPr>
          <w:sz w:val="20"/>
          <w:szCs w:val="20"/>
        </w:rPr>
      </w:pPr>
      <w:r w:rsidDel="00000000" w:rsidR="00000000" w:rsidRPr="00000000">
        <w:rPr>
          <w:sz w:val="20"/>
          <w:szCs w:val="20"/>
          <w:rtl w:val="0"/>
        </w:rPr>
        <w:t xml:space="preserve">Hiring approvals were approved by consent:</w:t>
      </w:r>
    </w:p>
    <w:p w:rsidR="00000000" w:rsidDel="00000000" w:rsidP="00000000" w:rsidRDefault="00000000" w:rsidRPr="00000000" w14:paraId="0000000C">
      <w:pPr>
        <w:widowControl w:val="0"/>
        <w:numPr>
          <w:ilvl w:val="2"/>
          <w:numId w:val="1"/>
        </w:numPr>
        <w:ind w:left="1440" w:firstLine="0"/>
        <w:rPr>
          <w:sz w:val="20"/>
          <w:szCs w:val="20"/>
        </w:rPr>
      </w:pPr>
      <w:r w:rsidDel="00000000" w:rsidR="00000000" w:rsidRPr="00000000">
        <w:rPr>
          <w:sz w:val="20"/>
          <w:szCs w:val="20"/>
          <w:rtl w:val="0"/>
        </w:rPr>
        <w:t xml:space="preserve"> Cindy Cooper, After School Program Lead Teacher</w:t>
      </w:r>
    </w:p>
    <w:p w:rsidR="00000000" w:rsidDel="00000000" w:rsidP="00000000" w:rsidRDefault="00000000" w:rsidRPr="00000000" w14:paraId="0000000D">
      <w:pPr>
        <w:widowControl w:val="0"/>
        <w:numPr>
          <w:ilvl w:val="2"/>
          <w:numId w:val="1"/>
        </w:numPr>
        <w:ind w:left="1440" w:firstLine="0"/>
        <w:rPr>
          <w:sz w:val="20"/>
          <w:szCs w:val="20"/>
        </w:rPr>
      </w:pPr>
      <w:r w:rsidDel="00000000" w:rsidR="00000000" w:rsidRPr="00000000">
        <w:rPr>
          <w:sz w:val="20"/>
          <w:szCs w:val="20"/>
          <w:rtl w:val="0"/>
        </w:rPr>
        <w:t xml:space="preserve">Melissa Carrier, After School Program Lead Teacher</w:t>
      </w:r>
    </w:p>
    <w:p w:rsidR="00000000" w:rsidDel="00000000" w:rsidP="00000000" w:rsidRDefault="00000000" w:rsidRPr="00000000" w14:paraId="0000000E">
      <w:pPr>
        <w:widowControl w:val="0"/>
        <w:numPr>
          <w:ilvl w:val="2"/>
          <w:numId w:val="1"/>
        </w:numPr>
        <w:ind w:left="1440" w:firstLine="0"/>
        <w:rPr>
          <w:sz w:val="20"/>
          <w:szCs w:val="20"/>
        </w:rPr>
      </w:pPr>
      <w:r w:rsidDel="00000000" w:rsidR="00000000" w:rsidRPr="00000000">
        <w:rPr>
          <w:sz w:val="20"/>
          <w:szCs w:val="20"/>
          <w:rtl w:val="0"/>
        </w:rPr>
        <w:t xml:space="preserve">Ermalinda Ortiz, After School Program Aide</w:t>
      </w:r>
    </w:p>
    <w:p w:rsidR="00000000" w:rsidDel="00000000" w:rsidP="00000000" w:rsidRDefault="00000000" w:rsidRPr="00000000" w14:paraId="0000000F">
      <w:pPr>
        <w:widowControl w:val="0"/>
        <w:numPr>
          <w:ilvl w:val="1"/>
          <w:numId w:val="1"/>
        </w:numPr>
        <w:ind w:left="720" w:firstLine="0"/>
        <w:rPr>
          <w:sz w:val="20"/>
          <w:szCs w:val="20"/>
        </w:rPr>
      </w:pPr>
      <w:r w:rsidDel="00000000" w:rsidR="00000000" w:rsidRPr="00000000">
        <w:rPr>
          <w:sz w:val="20"/>
          <w:szCs w:val="20"/>
          <w:rtl w:val="0"/>
        </w:rPr>
        <w:t xml:space="preserve">Non-Union Annual Contracts were approved by consent:</w:t>
      </w:r>
    </w:p>
    <w:p w:rsidR="00000000" w:rsidDel="00000000" w:rsidP="00000000" w:rsidRDefault="00000000" w:rsidRPr="00000000" w14:paraId="00000010">
      <w:pPr>
        <w:widowControl w:val="0"/>
        <w:numPr>
          <w:ilvl w:val="2"/>
          <w:numId w:val="1"/>
        </w:numPr>
        <w:ind w:left="1440" w:firstLine="0"/>
        <w:rPr>
          <w:sz w:val="20"/>
          <w:szCs w:val="20"/>
        </w:rPr>
      </w:pPr>
      <w:r w:rsidDel="00000000" w:rsidR="00000000" w:rsidRPr="00000000">
        <w:rPr>
          <w:sz w:val="20"/>
          <w:szCs w:val="20"/>
          <w:rtl w:val="0"/>
        </w:rPr>
        <w:t xml:space="preserve">Andy Hamilton, Social Studies</w:t>
      </w:r>
    </w:p>
    <w:p w:rsidR="00000000" w:rsidDel="00000000" w:rsidP="00000000" w:rsidRDefault="00000000" w:rsidRPr="00000000" w14:paraId="00000011">
      <w:pPr>
        <w:widowControl w:val="0"/>
        <w:numPr>
          <w:ilvl w:val="2"/>
          <w:numId w:val="1"/>
        </w:numPr>
        <w:ind w:left="1440" w:firstLine="0"/>
        <w:rPr>
          <w:sz w:val="20"/>
          <w:szCs w:val="20"/>
        </w:rPr>
      </w:pPr>
      <w:r w:rsidDel="00000000" w:rsidR="00000000" w:rsidRPr="00000000">
        <w:rPr>
          <w:sz w:val="20"/>
          <w:szCs w:val="20"/>
          <w:rtl w:val="0"/>
        </w:rPr>
        <w:t xml:space="preserve">Heather Miletich, Third Grade</w:t>
      </w:r>
    </w:p>
    <w:p w:rsidR="00000000" w:rsidDel="00000000" w:rsidP="00000000" w:rsidRDefault="00000000" w:rsidRPr="00000000" w14:paraId="00000012">
      <w:pPr>
        <w:widowControl w:val="0"/>
        <w:numPr>
          <w:ilvl w:val="2"/>
          <w:numId w:val="1"/>
        </w:numPr>
        <w:ind w:left="1440" w:firstLine="0"/>
        <w:rPr>
          <w:sz w:val="20"/>
          <w:szCs w:val="20"/>
          <w:u w:val="none"/>
        </w:rPr>
      </w:pPr>
      <w:r w:rsidDel="00000000" w:rsidR="00000000" w:rsidRPr="00000000">
        <w:rPr>
          <w:sz w:val="20"/>
          <w:szCs w:val="20"/>
          <w:rtl w:val="0"/>
        </w:rPr>
        <w:t xml:space="preserve">John Morningstar, Middle School  Special Education</w:t>
      </w:r>
    </w:p>
    <w:p w:rsidR="00000000" w:rsidDel="00000000" w:rsidP="00000000" w:rsidRDefault="00000000" w:rsidRPr="00000000" w14:paraId="00000013">
      <w:pPr>
        <w:widowControl w:val="0"/>
        <w:numPr>
          <w:ilvl w:val="2"/>
          <w:numId w:val="1"/>
        </w:numPr>
        <w:ind w:left="1440" w:firstLine="0"/>
        <w:rPr>
          <w:sz w:val="20"/>
          <w:szCs w:val="20"/>
          <w:u w:val="none"/>
        </w:rPr>
      </w:pPr>
      <w:r w:rsidDel="00000000" w:rsidR="00000000" w:rsidRPr="00000000">
        <w:rPr>
          <w:sz w:val="20"/>
          <w:szCs w:val="20"/>
          <w:rtl w:val="0"/>
        </w:rPr>
        <w:t xml:space="preserve">Melissa Russell, ELL Coordinator</w:t>
      </w:r>
    </w:p>
    <w:p w:rsidR="00000000" w:rsidDel="00000000" w:rsidP="00000000" w:rsidRDefault="00000000" w:rsidRPr="00000000" w14:paraId="00000014">
      <w:pPr>
        <w:widowControl w:val="0"/>
        <w:numPr>
          <w:ilvl w:val="1"/>
          <w:numId w:val="1"/>
        </w:numPr>
        <w:ind w:left="720" w:firstLine="0"/>
        <w:rPr>
          <w:sz w:val="20"/>
          <w:szCs w:val="20"/>
        </w:rPr>
      </w:pPr>
      <w:r w:rsidDel="00000000" w:rsidR="00000000" w:rsidRPr="00000000">
        <w:rPr>
          <w:sz w:val="20"/>
          <w:szCs w:val="20"/>
          <w:rtl w:val="0"/>
        </w:rPr>
        <w:t xml:space="preserve">Resignations approved by consent for Gina Beck, Erin Gutowski, Amy McWilliams, Charlotte Nickolson and Pat Shinn.</w:t>
      </w:r>
    </w:p>
    <w:p w:rsidR="00000000" w:rsidDel="00000000" w:rsidP="00000000" w:rsidRDefault="00000000" w:rsidRPr="00000000" w14:paraId="00000015">
      <w:pPr>
        <w:pageBreakBefore w:val="0"/>
        <w:ind w:left="720" w:firstLine="0"/>
        <w:rPr>
          <w:color w:val="ff0000"/>
          <w:sz w:val="20"/>
          <w:szCs w:val="20"/>
        </w:rPr>
      </w:pPr>
      <w:r w:rsidDel="00000000" w:rsidR="00000000" w:rsidRPr="00000000">
        <w:rPr>
          <w:sz w:val="20"/>
          <w:szCs w:val="20"/>
          <w:rtl w:val="0"/>
        </w:rPr>
        <w:t xml:space="preserve">Motion by Lowman, supported by Reed, to approve the consent agenda as written and presented. </w:t>
      </w:r>
      <w:r w:rsidDel="00000000" w:rsidR="00000000" w:rsidRPr="00000000">
        <w:rPr>
          <w:sz w:val="20"/>
          <w:szCs w:val="20"/>
          <w:highlight w:val="white"/>
          <w:rtl w:val="0"/>
        </w:rPr>
        <w:t xml:space="preserve">Vote: Ayes: Carlson, Autrey, Nagle, Reed, Ashley,  Lowman. Nayes: None. Motion: Carries 6-0.</w:t>
      </w:r>
      <w:r w:rsidDel="00000000" w:rsidR="00000000" w:rsidRPr="00000000">
        <w:rPr>
          <w:rtl w:val="0"/>
        </w:rPr>
      </w:r>
    </w:p>
    <w:p w:rsidR="00000000" w:rsidDel="00000000" w:rsidP="00000000" w:rsidRDefault="00000000" w:rsidRPr="00000000" w14:paraId="00000016">
      <w:pPr>
        <w:pageBreakBefore w:val="0"/>
        <w:numPr>
          <w:ilvl w:val="0"/>
          <w:numId w:val="1"/>
        </w:numPr>
        <w:ind w:left="720" w:hanging="720"/>
        <w:rPr>
          <w:sz w:val="20"/>
          <w:szCs w:val="20"/>
        </w:rPr>
      </w:pPr>
      <w:r w:rsidDel="00000000" w:rsidR="00000000" w:rsidRPr="00000000">
        <w:rPr>
          <w:sz w:val="20"/>
          <w:szCs w:val="20"/>
          <w:u w:val="single"/>
          <w:rtl w:val="0"/>
        </w:rPr>
        <w:t xml:space="preserve">Board Committee Reports</w:t>
      </w:r>
    </w:p>
    <w:p w:rsidR="00000000" w:rsidDel="00000000" w:rsidP="00000000" w:rsidRDefault="00000000" w:rsidRPr="00000000" w14:paraId="00000017">
      <w:pPr>
        <w:pageBreakBefore w:val="0"/>
        <w:numPr>
          <w:ilvl w:val="1"/>
          <w:numId w:val="1"/>
        </w:numPr>
        <w:ind w:left="720" w:firstLine="0"/>
        <w:rPr>
          <w:sz w:val="20"/>
          <w:szCs w:val="20"/>
        </w:rPr>
      </w:pPr>
      <w:r w:rsidDel="00000000" w:rsidR="00000000" w:rsidRPr="00000000">
        <w:rPr>
          <w:sz w:val="20"/>
          <w:szCs w:val="20"/>
          <w:rtl w:val="0"/>
        </w:rPr>
        <w:t xml:space="preserve">Sarah Lowman  presented the Personnel/Policy Committee Report.</w:t>
      </w:r>
    </w:p>
    <w:p w:rsidR="00000000" w:rsidDel="00000000" w:rsidP="00000000" w:rsidRDefault="00000000" w:rsidRPr="00000000" w14:paraId="00000018">
      <w:pPr>
        <w:numPr>
          <w:ilvl w:val="1"/>
          <w:numId w:val="1"/>
        </w:numPr>
        <w:ind w:left="720" w:firstLine="0"/>
        <w:rPr>
          <w:sz w:val="20"/>
          <w:szCs w:val="20"/>
        </w:rPr>
      </w:pPr>
      <w:r w:rsidDel="00000000" w:rsidR="00000000" w:rsidRPr="00000000">
        <w:rPr>
          <w:sz w:val="20"/>
          <w:szCs w:val="20"/>
          <w:rtl w:val="0"/>
        </w:rPr>
        <w:t xml:space="preserve">Stephanie Reed presented the Building and Site Committee Report.</w:t>
      </w:r>
    </w:p>
    <w:p w:rsidR="00000000" w:rsidDel="00000000" w:rsidP="00000000" w:rsidRDefault="00000000" w:rsidRPr="00000000" w14:paraId="00000019">
      <w:pPr>
        <w:pageBreakBefore w:val="0"/>
        <w:numPr>
          <w:ilvl w:val="1"/>
          <w:numId w:val="1"/>
        </w:numPr>
        <w:ind w:left="720" w:firstLine="0"/>
        <w:rPr>
          <w:sz w:val="20"/>
          <w:szCs w:val="20"/>
        </w:rPr>
      </w:pPr>
      <w:r w:rsidDel="00000000" w:rsidR="00000000" w:rsidRPr="00000000">
        <w:rPr>
          <w:sz w:val="20"/>
          <w:szCs w:val="20"/>
          <w:rtl w:val="0"/>
        </w:rPr>
        <w:t xml:space="preserve">Stephanie Reed  presented the Finance Committee Report.</w:t>
      </w:r>
    </w:p>
    <w:p w:rsidR="00000000" w:rsidDel="00000000" w:rsidP="00000000" w:rsidRDefault="00000000" w:rsidRPr="00000000" w14:paraId="0000001A">
      <w:pPr>
        <w:pageBreakBefore w:val="0"/>
        <w:numPr>
          <w:ilvl w:val="0"/>
          <w:numId w:val="1"/>
        </w:numPr>
        <w:ind w:left="720" w:hanging="720"/>
        <w:rPr>
          <w:sz w:val="20"/>
          <w:szCs w:val="20"/>
        </w:rPr>
      </w:pPr>
      <w:r w:rsidDel="00000000" w:rsidR="00000000" w:rsidRPr="00000000">
        <w:rPr>
          <w:sz w:val="20"/>
          <w:szCs w:val="20"/>
          <w:u w:val="single"/>
          <w:rtl w:val="0"/>
        </w:rPr>
        <w:t xml:space="preserve">Superintendent’s Report and Comments</w:t>
      </w:r>
    </w:p>
    <w:p w:rsidR="00000000" w:rsidDel="00000000" w:rsidP="00000000" w:rsidRDefault="00000000" w:rsidRPr="00000000" w14:paraId="0000001B">
      <w:pPr>
        <w:pageBreakBefore w:val="0"/>
        <w:numPr>
          <w:ilvl w:val="1"/>
          <w:numId w:val="1"/>
        </w:numPr>
        <w:ind w:left="720" w:firstLine="0"/>
        <w:rPr>
          <w:sz w:val="20"/>
          <w:szCs w:val="20"/>
        </w:rPr>
      </w:pPr>
      <w:r w:rsidDel="00000000" w:rsidR="00000000" w:rsidRPr="00000000">
        <w:rPr>
          <w:sz w:val="20"/>
          <w:szCs w:val="20"/>
          <w:rtl w:val="0"/>
        </w:rPr>
        <w:t xml:space="preserve">Superintendent Dr. Kyle Corlett gave a presentation on the State of the District and shared an award from  Learning by Design for the architectural design of the Ludington Elementary School. </w:t>
      </w:r>
    </w:p>
    <w:p w:rsidR="00000000" w:rsidDel="00000000" w:rsidP="00000000" w:rsidRDefault="00000000" w:rsidRPr="00000000" w14:paraId="0000001C">
      <w:pPr>
        <w:pageBreakBefore w:val="0"/>
        <w:numPr>
          <w:ilvl w:val="0"/>
          <w:numId w:val="1"/>
        </w:numPr>
        <w:ind w:left="720" w:hanging="720"/>
        <w:rPr>
          <w:sz w:val="20"/>
          <w:szCs w:val="20"/>
        </w:rPr>
      </w:pPr>
      <w:r w:rsidDel="00000000" w:rsidR="00000000" w:rsidRPr="00000000">
        <w:rPr>
          <w:sz w:val="20"/>
          <w:szCs w:val="20"/>
          <w:u w:val="single"/>
          <w:rtl w:val="0"/>
        </w:rPr>
        <w:t xml:space="preserve">Discussion Items</w:t>
      </w:r>
      <w:r w:rsidDel="00000000" w:rsidR="00000000" w:rsidRPr="00000000">
        <w:rPr>
          <w:sz w:val="20"/>
          <w:szCs w:val="20"/>
          <w:rtl w:val="0"/>
        </w:rPr>
        <w:t xml:space="preserve"> - The following topics were submitted for discussion:</w:t>
      </w:r>
    </w:p>
    <w:p w:rsidR="00000000" w:rsidDel="00000000" w:rsidP="00000000" w:rsidRDefault="00000000" w:rsidRPr="00000000" w14:paraId="0000001D">
      <w:pPr>
        <w:widowControl w:val="0"/>
        <w:numPr>
          <w:ilvl w:val="1"/>
          <w:numId w:val="1"/>
        </w:numPr>
        <w:ind w:left="720" w:firstLine="0"/>
        <w:rPr>
          <w:sz w:val="20"/>
          <w:szCs w:val="20"/>
        </w:rPr>
      </w:pPr>
      <w:r w:rsidDel="00000000" w:rsidR="00000000" w:rsidRPr="00000000">
        <w:rPr>
          <w:sz w:val="20"/>
          <w:szCs w:val="20"/>
          <w:rtl w:val="0"/>
        </w:rPr>
        <w:t xml:space="preserve">Emily Garland presented the Unbound Program from the library to the Board.</w:t>
      </w:r>
    </w:p>
    <w:p w:rsidR="00000000" w:rsidDel="00000000" w:rsidP="00000000" w:rsidRDefault="00000000" w:rsidRPr="00000000" w14:paraId="0000001E">
      <w:pPr>
        <w:widowControl w:val="0"/>
        <w:numPr>
          <w:ilvl w:val="1"/>
          <w:numId w:val="1"/>
        </w:numPr>
        <w:ind w:left="720" w:firstLine="0"/>
        <w:rPr>
          <w:sz w:val="20"/>
          <w:szCs w:val="20"/>
        </w:rPr>
      </w:pPr>
      <w:r w:rsidDel="00000000" w:rsidR="00000000" w:rsidRPr="00000000">
        <w:rPr>
          <w:sz w:val="20"/>
          <w:szCs w:val="20"/>
          <w:rtl w:val="0"/>
        </w:rPr>
        <w:t xml:space="preserve">The Bond Project Application and Certificate for Payment </w:t>
      </w:r>
      <w:r w:rsidDel="00000000" w:rsidR="00000000" w:rsidRPr="00000000">
        <w:rPr>
          <w:b w:val="1"/>
          <w:sz w:val="20"/>
          <w:szCs w:val="20"/>
          <w:highlight w:val="white"/>
          <w:rtl w:val="0"/>
        </w:rPr>
        <w:t xml:space="preserve">#</w:t>
      </w:r>
      <w:r w:rsidDel="00000000" w:rsidR="00000000" w:rsidRPr="00000000">
        <w:rPr>
          <w:sz w:val="20"/>
          <w:szCs w:val="20"/>
          <w:highlight w:val="white"/>
          <w:rtl w:val="0"/>
        </w:rPr>
        <w:t xml:space="preserve">40 was discussed.</w:t>
      </w:r>
      <w:r w:rsidDel="00000000" w:rsidR="00000000" w:rsidRPr="00000000">
        <w:rPr>
          <w:rtl w:val="0"/>
        </w:rPr>
      </w:r>
    </w:p>
    <w:p w:rsidR="00000000" w:rsidDel="00000000" w:rsidP="00000000" w:rsidRDefault="00000000" w:rsidRPr="00000000" w14:paraId="0000001F">
      <w:pPr>
        <w:widowControl w:val="0"/>
        <w:numPr>
          <w:ilvl w:val="1"/>
          <w:numId w:val="1"/>
        </w:numPr>
        <w:ind w:left="720" w:firstLine="0"/>
        <w:rPr>
          <w:sz w:val="20"/>
          <w:szCs w:val="20"/>
        </w:rPr>
      </w:pPr>
      <w:r w:rsidDel="00000000" w:rsidR="00000000" w:rsidRPr="00000000">
        <w:rPr>
          <w:sz w:val="20"/>
          <w:szCs w:val="20"/>
          <w:rtl w:val="0"/>
        </w:rPr>
        <w:t xml:space="preserve">School meal pricing for 2023-2024 was presented.</w:t>
      </w:r>
      <w:r w:rsidDel="00000000" w:rsidR="00000000" w:rsidRPr="00000000">
        <w:rPr>
          <w:rtl w:val="0"/>
        </w:rPr>
      </w:r>
    </w:p>
    <w:p w:rsidR="00000000" w:rsidDel="00000000" w:rsidP="00000000" w:rsidRDefault="00000000" w:rsidRPr="00000000" w14:paraId="00000020">
      <w:pPr>
        <w:widowControl w:val="0"/>
        <w:numPr>
          <w:ilvl w:val="1"/>
          <w:numId w:val="1"/>
        </w:numPr>
        <w:ind w:left="720" w:firstLine="0"/>
        <w:rPr>
          <w:sz w:val="20"/>
          <w:szCs w:val="20"/>
        </w:rPr>
      </w:pPr>
      <w:r w:rsidDel="00000000" w:rsidR="00000000" w:rsidRPr="00000000">
        <w:rPr>
          <w:sz w:val="20"/>
          <w:szCs w:val="20"/>
          <w:rtl w:val="0"/>
        </w:rPr>
        <w:t xml:space="preserve">A recommendation to hire Steve Forsberg as high school principal was presented.</w:t>
      </w:r>
    </w:p>
    <w:p w:rsidR="00000000" w:rsidDel="00000000" w:rsidP="00000000" w:rsidRDefault="00000000" w:rsidRPr="00000000" w14:paraId="00000021">
      <w:pPr>
        <w:widowControl w:val="0"/>
        <w:numPr>
          <w:ilvl w:val="1"/>
          <w:numId w:val="1"/>
        </w:numPr>
        <w:ind w:left="720" w:firstLine="0"/>
        <w:rPr>
          <w:sz w:val="20"/>
          <w:szCs w:val="20"/>
        </w:rPr>
      </w:pPr>
      <w:r w:rsidDel="00000000" w:rsidR="00000000" w:rsidRPr="00000000">
        <w:rPr>
          <w:sz w:val="20"/>
          <w:szCs w:val="20"/>
          <w:rtl w:val="0"/>
        </w:rPr>
        <w:t xml:space="preserve">A recommendation to hire Frank Marietta as high school assistant principal was presented.</w:t>
      </w:r>
    </w:p>
    <w:p w:rsidR="00000000" w:rsidDel="00000000" w:rsidP="00000000" w:rsidRDefault="00000000" w:rsidRPr="00000000" w14:paraId="00000022">
      <w:pPr>
        <w:widowControl w:val="0"/>
        <w:numPr>
          <w:ilvl w:val="1"/>
          <w:numId w:val="1"/>
        </w:numPr>
        <w:ind w:left="720" w:firstLine="0"/>
        <w:rPr>
          <w:sz w:val="20"/>
          <w:szCs w:val="20"/>
          <w:highlight w:val="white"/>
        </w:rPr>
      </w:pPr>
      <w:r w:rsidDel="00000000" w:rsidR="00000000" w:rsidRPr="00000000">
        <w:rPr>
          <w:sz w:val="20"/>
          <w:szCs w:val="20"/>
          <w:highlight w:val="white"/>
          <w:rtl w:val="0"/>
        </w:rPr>
        <w:t xml:space="preserve">A recommendation to purchase </w:t>
      </w:r>
      <w:r w:rsidDel="00000000" w:rsidR="00000000" w:rsidRPr="00000000">
        <w:rPr>
          <w:sz w:val="20"/>
          <w:szCs w:val="20"/>
          <w:rtl w:val="0"/>
        </w:rPr>
        <w:t xml:space="preserve">two Ford Transit Vans from Hoekstra for $76,200 each to be used for athletic trips for a total of $152,400 </w:t>
      </w:r>
      <w:r w:rsidDel="00000000" w:rsidR="00000000" w:rsidRPr="00000000">
        <w:rPr>
          <w:sz w:val="20"/>
          <w:szCs w:val="20"/>
          <w:highlight w:val="white"/>
          <w:rtl w:val="0"/>
        </w:rPr>
        <w:t xml:space="preserve">was presented. </w:t>
      </w:r>
    </w:p>
    <w:p w:rsidR="00000000" w:rsidDel="00000000" w:rsidP="00000000" w:rsidRDefault="00000000" w:rsidRPr="00000000" w14:paraId="00000023">
      <w:pPr>
        <w:widowControl w:val="0"/>
        <w:numPr>
          <w:ilvl w:val="1"/>
          <w:numId w:val="1"/>
        </w:numPr>
        <w:spacing w:line="276" w:lineRule="auto"/>
        <w:ind w:left="720" w:firstLine="0"/>
        <w:rPr>
          <w:color w:val="222222"/>
          <w:sz w:val="20"/>
          <w:szCs w:val="20"/>
        </w:rPr>
      </w:pPr>
      <w:r w:rsidDel="00000000" w:rsidR="00000000" w:rsidRPr="00000000">
        <w:rPr>
          <w:sz w:val="20"/>
          <w:szCs w:val="20"/>
          <w:highlight w:val="white"/>
          <w:rtl w:val="0"/>
        </w:rPr>
        <w:t xml:space="preserve">An update  to the L-4029 was presented.</w:t>
      </w:r>
    </w:p>
    <w:p w:rsidR="00000000" w:rsidDel="00000000" w:rsidP="00000000" w:rsidRDefault="00000000" w:rsidRPr="00000000" w14:paraId="00000024">
      <w:pPr>
        <w:widowControl w:val="0"/>
        <w:numPr>
          <w:ilvl w:val="1"/>
          <w:numId w:val="1"/>
        </w:numPr>
        <w:spacing w:line="276" w:lineRule="auto"/>
        <w:ind w:left="720" w:firstLine="0"/>
        <w:rPr>
          <w:sz w:val="20"/>
          <w:szCs w:val="20"/>
          <w:highlight w:val="white"/>
          <w:u w:val="none"/>
        </w:rPr>
      </w:pPr>
      <w:r w:rsidDel="00000000" w:rsidR="00000000" w:rsidRPr="00000000">
        <w:rPr>
          <w:sz w:val="20"/>
          <w:szCs w:val="20"/>
          <w:highlight w:val="white"/>
          <w:rtl w:val="0"/>
        </w:rPr>
        <w:t xml:space="preserve">The LEA Contract 2023-2025 was presented. There are minor language changes and a 3% increase for both years.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Action Items</w:t>
      </w:r>
      <w:r w:rsidDel="00000000" w:rsidR="00000000" w:rsidRPr="00000000">
        <w:rPr>
          <w:sz w:val="20"/>
          <w:szCs w:val="20"/>
          <w:rtl w:val="0"/>
        </w:rPr>
        <w:t xml:space="preserve">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Motion by Autrey, supported by Nagle,</w:t>
      </w:r>
      <w:r w:rsidDel="00000000" w:rsidR="00000000" w:rsidRPr="00000000">
        <w:rPr>
          <w:sz w:val="20"/>
          <w:szCs w:val="20"/>
          <w:rtl w:val="0"/>
        </w:rPr>
        <w:t xml:space="preserve"> </w:t>
      </w:r>
      <w:r w:rsidDel="00000000" w:rsidR="00000000" w:rsidRPr="00000000">
        <w:rPr>
          <w:sz w:val="20"/>
          <w:szCs w:val="20"/>
          <w:highlight w:val="white"/>
          <w:rtl w:val="0"/>
        </w:rPr>
        <w:t xml:space="preserve">to approve the certificate for payment on the school bond project and to authorize the District to pay </w:t>
      </w:r>
      <w:r w:rsidDel="00000000" w:rsidR="00000000" w:rsidRPr="00000000">
        <w:rPr>
          <w:color w:val="222222"/>
          <w:sz w:val="20"/>
          <w:szCs w:val="20"/>
          <w:highlight w:val="white"/>
          <w:rtl w:val="0"/>
        </w:rPr>
        <w:t xml:space="preserve">$3,431,167.25</w:t>
      </w:r>
      <w:r w:rsidDel="00000000" w:rsidR="00000000" w:rsidRPr="00000000">
        <w:rPr>
          <w:sz w:val="20"/>
          <w:szCs w:val="20"/>
          <w:highlight w:val="white"/>
          <w:rtl w:val="0"/>
        </w:rPr>
        <w:t xml:space="preserve">, as certified by the architect and construction manager, and as outlined in the Certificate for Payment #40 as presented. Vote: Ayes: Carlson, Autrey, Nagle, Reed, Ashley, Lowman. Nayes: None. Motion: Carries 6-0.</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Motion by Reed, supported by Autrey </w:t>
      </w:r>
      <w:r w:rsidDel="00000000" w:rsidR="00000000" w:rsidRPr="00000000">
        <w:rPr>
          <w:sz w:val="20"/>
          <w:szCs w:val="20"/>
          <w:highlight w:val="white"/>
          <w:rtl w:val="0"/>
        </w:rPr>
        <w:t xml:space="preserve"> </w:t>
      </w:r>
      <w:r w:rsidDel="00000000" w:rsidR="00000000" w:rsidRPr="00000000">
        <w:rPr>
          <w:color w:val="222222"/>
          <w:sz w:val="20"/>
          <w:szCs w:val="20"/>
          <w:rtl w:val="0"/>
        </w:rPr>
        <w:t xml:space="preserve">to</w:t>
      </w:r>
      <w:r w:rsidDel="00000000" w:rsidR="00000000" w:rsidRPr="00000000">
        <w:rPr>
          <w:sz w:val="20"/>
          <w:szCs w:val="20"/>
          <w:rtl w:val="0"/>
        </w:rPr>
        <w:t xml:space="preserve"> approve the school meal pricing for 2023-2024 as presented.</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Vote: Ayes: Carlson, Autrey, Nagle, Reed, Ashley,  Lowman. Nayes: None. Motion: Carries 6-0.</w:t>
      </w:r>
      <w:r w:rsidDel="00000000" w:rsidR="00000000" w:rsidRPr="00000000">
        <w:rPr>
          <w:rtl w:val="0"/>
        </w:rPr>
      </w:r>
    </w:p>
    <w:p w:rsidR="00000000" w:rsidDel="00000000" w:rsidP="00000000" w:rsidRDefault="00000000" w:rsidRPr="00000000" w14:paraId="00000028">
      <w:pPr>
        <w:numPr>
          <w:ilvl w:val="1"/>
          <w:numId w:val="1"/>
        </w:numPr>
        <w:ind w:left="720" w:firstLine="0"/>
        <w:rPr>
          <w:sz w:val="20"/>
          <w:szCs w:val="20"/>
        </w:rPr>
      </w:pPr>
      <w:r w:rsidDel="00000000" w:rsidR="00000000" w:rsidRPr="00000000">
        <w:rPr>
          <w:sz w:val="20"/>
          <w:szCs w:val="20"/>
          <w:rtl w:val="0"/>
        </w:rPr>
        <w:t xml:space="preserve">Motion by Autrey, supported by Ashley, </w:t>
      </w:r>
      <w:r w:rsidDel="00000000" w:rsidR="00000000" w:rsidRPr="00000000">
        <w:rPr>
          <w:sz w:val="20"/>
          <w:szCs w:val="20"/>
          <w:highlight w:val="white"/>
          <w:rtl w:val="0"/>
        </w:rPr>
        <w:t xml:space="preserve"> </w:t>
      </w:r>
      <w:r w:rsidDel="00000000" w:rsidR="00000000" w:rsidRPr="00000000">
        <w:rPr>
          <w:color w:val="222222"/>
          <w:sz w:val="20"/>
          <w:szCs w:val="20"/>
          <w:rtl w:val="0"/>
        </w:rPr>
        <w:t xml:space="preserve">to</w:t>
      </w:r>
      <w:r w:rsidDel="00000000" w:rsidR="00000000" w:rsidRPr="00000000">
        <w:rPr>
          <w:color w:val="222222"/>
          <w:sz w:val="20"/>
          <w:szCs w:val="20"/>
          <w:highlight w:val="white"/>
          <w:rtl w:val="0"/>
        </w:rPr>
        <w:t xml:space="preserve"> approve an administrative contract for Steve Forsberg serving as Ludington High School Principal </w:t>
      </w:r>
      <w:r w:rsidDel="00000000" w:rsidR="00000000" w:rsidRPr="00000000">
        <w:rPr>
          <w:sz w:val="20"/>
          <w:szCs w:val="20"/>
          <w:highlight w:val="white"/>
          <w:rtl w:val="0"/>
        </w:rPr>
        <w:t xml:space="preserve">as presented. </w:t>
      </w:r>
      <w:r w:rsidDel="00000000" w:rsidR="00000000" w:rsidRPr="00000000">
        <w:rPr>
          <w:sz w:val="20"/>
          <w:szCs w:val="20"/>
          <w:rtl w:val="0"/>
        </w:rPr>
        <w:t xml:space="preserve"> </w:t>
      </w:r>
      <w:r w:rsidDel="00000000" w:rsidR="00000000" w:rsidRPr="00000000">
        <w:rPr>
          <w:sz w:val="20"/>
          <w:szCs w:val="20"/>
          <w:highlight w:val="white"/>
          <w:rtl w:val="0"/>
        </w:rPr>
        <w:t xml:space="preserve">Vote: Ayes: Carlson, Autrey, Nagle, Reed, Ashley,  Lowman. Nayes: None. Motion: Carries 6-0.</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Motion by Lowman, supported by Ashley, </w:t>
      </w:r>
      <w:r w:rsidDel="00000000" w:rsidR="00000000" w:rsidRPr="00000000">
        <w:rPr>
          <w:color w:val="222222"/>
          <w:sz w:val="20"/>
          <w:szCs w:val="20"/>
          <w:rtl w:val="0"/>
        </w:rPr>
        <w:t xml:space="preserve">to</w:t>
      </w:r>
      <w:r w:rsidDel="00000000" w:rsidR="00000000" w:rsidRPr="00000000">
        <w:rPr>
          <w:color w:val="222222"/>
          <w:sz w:val="20"/>
          <w:szCs w:val="20"/>
          <w:highlight w:val="white"/>
          <w:rtl w:val="0"/>
        </w:rPr>
        <w:t xml:space="preserve"> approve an administrative contract for Frank Marietta serving as Ludington High School Assistant Principal pending all background checks and inservice requirements per Board Policy and Michigan Law </w:t>
      </w:r>
      <w:r w:rsidDel="00000000" w:rsidR="00000000" w:rsidRPr="00000000">
        <w:rPr>
          <w:sz w:val="20"/>
          <w:szCs w:val="20"/>
          <w:highlight w:val="white"/>
          <w:rtl w:val="0"/>
        </w:rPr>
        <w:t xml:space="preserve">as presented. </w:t>
      </w:r>
      <w:r w:rsidDel="00000000" w:rsidR="00000000" w:rsidRPr="00000000">
        <w:rPr>
          <w:sz w:val="20"/>
          <w:szCs w:val="20"/>
          <w:rtl w:val="0"/>
        </w:rPr>
        <w:t xml:space="preserve"> </w:t>
      </w:r>
      <w:r w:rsidDel="00000000" w:rsidR="00000000" w:rsidRPr="00000000">
        <w:rPr>
          <w:sz w:val="20"/>
          <w:szCs w:val="20"/>
          <w:highlight w:val="white"/>
          <w:rtl w:val="0"/>
        </w:rPr>
        <w:t xml:space="preserve">Vote: Ayes: Carlson, Autrey, Nagle, Reed, Ashley,  Lowman. Nayes: None. Motion: Carries 6-0.</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Motion by Ashley, supported by Autrey, to approve the purchase of two transit vans ($76,000 each) in the amount of $152,400 from Hoekstra </w:t>
      </w:r>
      <w:r w:rsidDel="00000000" w:rsidR="00000000" w:rsidRPr="00000000">
        <w:rPr>
          <w:color w:val="222222"/>
          <w:sz w:val="20"/>
          <w:szCs w:val="20"/>
          <w:highlight w:val="white"/>
          <w:rtl w:val="0"/>
        </w:rPr>
        <w:t xml:space="preserve">as presented.</w:t>
      </w:r>
      <w:r w:rsidDel="00000000" w:rsidR="00000000" w:rsidRPr="00000000">
        <w:rPr>
          <w:sz w:val="20"/>
          <w:szCs w:val="20"/>
          <w:rtl w:val="0"/>
        </w:rPr>
        <w:t xml:space="preserve"> </w:t>
      </w:r>
      <w:r w:rsidDel="00000000" w:rsidR="00000000" w:rsidRPr="00000000">
        <w:rPr>
          <w:sz w:val="20"/>
          <w:szCs w:val="20"/>
          <w:highlight w:val="white"/>
          <w:rtl w:val="0"/>
        </w:rPr>
        <w:t xml:space="preserve">Vote: Ayes: Carlson, Autrey, Nagle, Reed, Ashley,  Lowman. Nayes: None. Motion: Carries 6-0.</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Motion by Reed, supported by Nagle, to approve the updated L-4029 as written and presented. </w:t>
      </w:r>
      <w:r w:rsidDel="00000000" w:rsidR="00000000" w:rsidRPr="00000000">
        <w:rPr>
          <w:sz w:val="20"/>
          <w:szCs w:val="20"/>
          <w:highlight w:val="white"/>
          <w:rtl w:val="0"/>
        </w:rPr>
        <w:t xml:space="preserve">Vote: Ayes: Carlson, Autrey, Nagle, Reed, Ashley,  Lowman. Nayes: None. Motion: Carries 6-0.</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Motion by Autrey, supported by Ashley, </w:t>
      </w:r>
      <w:r w:rsidDel="00000000" w:rsidR="00000000" w:rsidRPr="00000000">
        <w:rPr>
          <w:sz w:val="20"/>
          <w:szCs w:val="20"/>
          <w:highlight w:val="white"/>
          <w:rtl w:val="0"/>
        </w:rPr>
        <w:t xml:space="preserve">to approve the 2023-2025 LEA Master Bargaining Agreement as written and negotiated. </w:t>
      </w:r>
      <w:r w:rsidDel="00000000" w:rsidR="00000000" w:rsidRPr="00000000">
        <w:rPr>
          <w:color w:val="222222"/>
          <w:sz w:val="20"/>
          <w:szCs w:val="20"/>
          <w:highlight w:val="white"/>
          <w:rtl w:val="0"/>
        </w:rPr>
        <w:t xml:space="preserve">The Board approved administrative, non-union and central office staff contract renewals at the June meeting to include increases approved for the LEA. The administrative, non-union staff and Superintendent will receive the same percent increase.</w:t>
      </w:r>
      <w:r w:rsidDel="00000000" w:rsidR="00000000" w:rsidRPr="00000000">
        <w:rPr>
          <w:color w:val="222222"/>
          <w:sz w:val="22"/>
          <w:szCs w:val="22"/>
          <w:highlight w:val="white"/>
          <w:rtl w:val="0"/>
        </w:rPr>
        <w:t xml:space="preserve"> </w:t>
      </w:r>
      <w:r w:rsidDel="00000000" w:rsidR="00000000" w:rsidRPr="00000000">
        <w:rPr>
          <w:sz w:val="20"/>
          <w:szCs w:val="20"/>
          <w:highlight w:val="white"/>
          <w:rtl w:val="0"/>
        </w:rPr>
        <w:t xml:space="preserve">Vote: Ayes: Carlson, Autrey, Nagle, Reed, Ashley,  Lowman. Nayes: None. Motion: Carries 6-0.</w:t>
      </w:r>
    </w:p>
    <w:p w:rsidR="00000000" w:rsidDel="00000000" w:rsidP="00000000" w:rsidRDefault="00000000" w:rsidRPr="00000000" w14:paraId="0000002D">
      <w:pPr>
        <w:pageBreakBefore w:val="0"/>
        <w:numPr>
          <w:ilvl w:val="1"/>
          <w:numId w:val="1"/>
        </w:numPr>
        <w:ind w:left="720" w:firstLine="0"/>
        <w:rPr>
          <w:sz w:val="20"/>
          <w:szCs w:val="20"/>
          <w:highlight w:val="white"/>
        </w:rPr>
      </w:pPr>
      <w:r w:rsidDel="00000000" w:rsidR="00000000" w:rsidRPr="00000000">
        <w:rPr>
          <w:sz w:val="20"/>
          <w:szCs w:val="20"/>
          <w:highlight w:val="white"/>
          <w:rtl w:val="0"/>
        </w:rPr>
        <w:t xml:space="preserve">Motion by Autrey, supported by Reed, </w:t>
      </w:r>
      <w:r w:rsidDel="00000000" w:rsidR="00000000" w:rsidRPr="00000000">
        <w:rPr>
          <w:color w:val="222222"/>
          <w:sz w:val="20"/>
          <w:szCs w:val="20"/>
          <w:highlight w:val="white"/>
          <w:rtl w:val="0"/>
        </w:rPr>
        <w:t xml:space="preserve">to go into </w:t>
      </w:r>
      <w:r w:rsidDel="00000000" w:rsidR="00000000" w:rsidRPr="00000000">
        <w:rPr>
          <w:sz w:val="20"/>
          <w:szCs w:val="20"/>
          <w:highlight w:val="white"/>
          <w:rtl w:val="0"/>
        </w:rPr>
        <w:t xml:space="preserve">Closed Session Pursuant to Section 8(h) of the Open Meetings Act for Exempt Material Attorney-Client Privilege. A Two-Thirds Roll Call Vote is required to convene in closed session. Roll Call Vote: Ayes: Carlson, Autrey, Nagle, Reed, Ashley,  Lowman. Nayes: None. Motion: Carries 6-0. </w:t>
      </w:r>
    </w:p>
    <w:p w:rsidR="00000000" w:rsidDel="00000000" w:rsidP="00000000" w:rsidRDefault="00000000" w:rsidRPr="00000000" w14:paraId="0000002E">
      <w:pPr>
        <w:ind w:left="720" w:firstLine="0"/>
        <w:rPr>
          <w:sz w:val="20"/>
          <w:szCs w:val="20"/>
          <w:highlight w:val="white"/>
        </w:rPr>
      </w:pPr>
      <w:r w:rsidDel="00000000" w:rsidR="00000000" w:rsidRPr="00000000">
        <w:rPr>
          <w:sz w:val="20"/>
          <w:szCs w:val="20"/>
          <w:highlight w:val="white"/>
          <w:rtl w:val="0"/>
        </w:rPr>
        <w:t xml:space="preserve">There will be no other items of business following the closed session.</w:t>
      </w:r>
    </w:p>
    <w:p w:rsidR="00000000" w:rsidDel="00000000" w:rsidP="00000000" w:rsidRDefault="00000000" w:rsidRPr="00000000" w14:paraId="0000002F">
      <w:pPr>
        <w:pageBreakBefore w:val="0"/>
        <w:ind w:left="720" w:firstLine="0"/>
        <w:rPr>
          <w:sz w:val="20"/>
          <w:szCs w:val="20"/>
          <w:highlight w:val="white"/>
        </w:rPr>
      </w:pPr>
      <w:r w:rsidDel="00000000" w:rsidR="00000000" w:rsidRPr="00000000">
        <w:rPr>
          <w:sz w:val="20"/>
          <w:szCs w:val="20"/>
          <w:highlight w:val="white"/>
          <w:rtl w:val="0"/>
        </w:rPr>
        <w:t xml:space="preserve">The Board moved to closed session 7:00 p.m</w:t>
      </w:r>
    </w:p>
    <w:p w:rsidR="00000000" w:rsidDel="00000000" w:rsidP="00000000" w:rsidRDefault="00000000" w:rsidRPr="00000000" w14:paraId="00000030">
      <w:pPr>
        <w:pageBreakBefore w:val="0"/>
        <w:ind w:left="720" w:firstLine="0"/>
        <w:rPr>
          <w:sz w:val="20"/>
          <w:szCs w:val="20"/>
          <w:highlight w:val="white"/>
        </w:rPr>
      </w:pPr>
      <w:r w:rsidDel="00000000" w:rsidR="00000000" w:rsidRPr="00000000">
        <w:rPr>
          <w:sz w:val="20"/>
          <w:szCs w:val="20"/>
          <w:highlight w:val="white"/>
          <w:rtl w:val="0"/>
        </w:rPr>
        <w:t xml:space="preserve">The Board returned to open session at 8:00 p.m.</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sz w:val="20"/>
          <w:szCs w:val="20"/>
          <w:vertAlign w:val="baseline"/>
        </w:rPr>
      </w:pPr>
      <w:r w:rsidDel="00000000" w:rsidR="00000000" w:rsidRPr="00000000">
        <w:rPr>
          <w:i w:val="0"/>
          <w:smallCaps w:val="0"/>
          <w:strike w:val="0"/>
          <w:sz w:val="20"/>
          <w:szCs w:val="20"/>
          <w:u w:val="single"/>
          <w:vertAlign w:val="baseline"/>
          <w:rtl w:val="0"/>
        </w:rPr>
        <w:t xml:space="preserve">Other Items of Business and Announcements</w:t>
      </w:r>
      <w:r w:rsidDel="00000000" w:rsidR="00000000" w:rsidRPr="00000000">
        <w:rPr>
          <w:i w:val="0"/>
          <w:smallCaps w:val="0"/>
          <w:strike w:val="0"/>
          <w:sz w:val="20"/>
          <w:szCs w:val="20"/>
          <w:u w:val="none"/>
          <w:vertAlign w:val="baseline"/>
          <w:rtl w:val="0"/>
        </w:rPr>
        <w:t xml:space="preserve"> </w:t>
      </w:r>
      <w:r w:rsidDel="00000000" w:rsidR="00000000" w:rsidRPr="00000000">
        <w:rPr>
          <w:sz w:val="20"/>
          <w:szCs w:val="20"/>
          <w:rtl w:val="0"/>
        </w:rPr>
        <w:t xml:space="preserve">~ None to report.</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70"/>
          <w:tab w:val="left" w:leader="none" w:pos="720"/>
        </w:tabs>
        <w:spacing w:after="0" w:before="0" w:line="240" w:lineRule="auto"/>
        <w:ind w:left="720" w:right="0" w:hanging="720"/>
        <w:jc w:val="left"/>
        <w:rPr>
          <w:i w:val="0"/>
          <w:smallCaps w:val="0"/>
          <w:strike w:val="0"/>
          <w:sz w:val="20"/>
          <w:szCs w:val="20"/>
          <w:vertAlign w:val="baseline"/>
        </w:rPr>
      </w:pPr>
      <w:r w:rsidDel="00000000" w:rsidR="00000000" w:rsidRPr="00000000">
        <w:rPr>
          <w:i w:val="0"/>
          <w:smallCaps w:val="0"/>
          <w:strike w:val="0"/>
          <w:sz w:val="20"/>
          <w:szCs w:val="20"/>
          <w:u w:val="single"/>
          <w:vertAlign w:val="baseline"/>
          <w:rtl w:val="0"/>
        </w:rPr>
        <w:t xml:space="preserve">Adjournment</w:t>
      </w:r>
      <w:r w:rsidDel="00000000" w:rsidR="00000000" w:rsidRPr="00000000">
        <w:rPr>
          <w:sz w:val="20"/>
          <w:szCs w:val="20"/>
          <w:rtl w:val="0"/>
        </w:rPr>
        <w:t xml:space="preserve"> ~ </w:t>
      </w:r>
      <w:r w:rsidDel="00000000" w:rsidR="00000000" w:rsidRPr="00000000">
        <w:rPr>
          <w:i w:val="0"/>
          <w:smallCaps w:val="0"/>
          <w:strike w:val="0"/>
          <w:sz w:val="20"/>
          <w:szCs w:val="20"/>
          <w:u w:val="none"/>
          <w:vertAlign w:val="baseline"/>
          <w:rtl w:val="0"/>
        </w:rPr>
        <w:t xml:space="preserve">Motion by </w:t>
      </w:r>
      <w:r w:rsidDel="00000000" w:rsidR="00000000" w:rsidRPr="00000000">
        <w:rPr>
          <w:sz w:val="20"/>
          <w:szCs w:val="20"/>
          <w:rtl w:val="0"/>
        </w:rPr>
        <w:t xml:space="preserve">Autrey, </w:t>
      </w:r>
      <w:r w:rsidDel="00000000" w:rsidR="00000000" w:rsidRPr="00000000">
        <w:rPr>
          <w:i w:val="0"/>
          <w:smallCaps w:val="0"/>
          <w:strike w:val="0"/>
          <w:sz w:val="20"/>
          <w:szCs w:val="20"/>
          <w:u w:val="none"/>
          <w:vertAlign w:val="baseline"/>
          <w:rtl w:val="0"/>
        </w:rPr>
        <w:t xml:space="preserve"> supported by </w:t>
      </w:r>
      <w:r w:rsidDel="00000000" w:rsidR="00000000" w:rsidRPr="00000000">
        <w:rPr>
          <w:sz w:val="20"/>
          <w:szCs w:val="20"/>
          <w:rtl w:val="0"/>
        </w:rPr>
        <w:t xml:space="preserve">Nagle,</w:t>
      </w:r>
      <w:r w:rsidDel="00000000" w:rsidR="00000000" w:rsidRPr="00000000">
        <w:rPr>
          <w:i w:val="0"/>
          <w:smallCaps w:val="0"/>
          <w:strike w:val="0"/>
          <w:sz w:val="20"/>
          <w:szCs w:val="20"/>
          <w:u w:val="none"/>
          <w:vertAlign w:val="baseline"/>
          <w:rtl w:val="0"/>
        </w:rPr>
        <w:t xml:space="preserve"> to adjourn the meeting at </w:t>
      </w:r>
      <w:r w:rsidDel="00000000" w:rsidR="00000000" w:rsidRPr="00000000">
        <w:rPr>
          <w:sz w:val="20"/>
          <w:szCs w:val="20"/>
          <w:rtl w:val="0"/>
        </w:rPr>
        <w:t xml:space="preserve">8:01 p</w:t>
      </w:r>
      <w:r w:rsidDel="00000000" w:rsidR="00000000" w:rsidRPr="00000000">
        <w:rPr>
          <w:i w:val="0"/>
          <w:smallCaps w:val="0"/>
          <w:strike w:val="0"/>
          <w:sz w:val="20"/>
          <w:szCs w:val="20"/>
          <w:u w:val="none"/>
          <w:vertAlign w:val="baseline"/>
          <w:rtl w:val="0"/>
        </w:rPr>
        <w:t xml:space="preserve">.m.</w:t>
      </w:r>
      <w:r w:rsidDel="00000000" w:rsidR="00000000" w:rsidRPr="00000000">
        <w:rPr>
          <w:sz w:val="20"/>
          <w:szCs w:val="20"/>
          <w:rtl w:val="0"/>
        </w:rPr>
        <w:t xml:space="preserve"> </w:t>
      </w:r>
      <w:r w:rsidDel="00000000" w:rsidR="00000000" w:rsidRPr="00000000">
        <w:rPr>
          <w:sz w:val="20"/>
          <w:szCs w:val="20"/>
          <w:highlight w:val="white"/>
          <w:rtl w:val="0"/>
        </w:rPr>
        <w:t xml:space="preserve">Vote: Ayes: Carlson, Autrey, Nagle, Reed, Ashley,  Lowman. Nayes: None. Motion: Carries 6-0.</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720"/>
        </w:tabs>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720"/>
        </w:tabs>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35">
      <w:pPr>
        <w:pageBreakBefore w:val="0"/>
        <w:tabs>
          <w:tab w:val="left" w:leader="none" w:pos="450"/>
          <w:tab w:val="left" w:leader="none" w:pos="720"/>
        </w:tabs>
        <w:jc w:val="right"/>
        <w:rPr>
          <w:sz w:val="20"/>
          <w:szCs w:val="20"/>
        </w:rPr>
      </w:pPr>
      <w:r w:rsidDel="00000000" w:rsidR="00000000" w:rsidRPr="00000000">
        <w:rPr>
          <w:sz w:val="20"/>
          <w:szCs w:val="20"/>
          <w:rtl w:val="0"/>
        </w:rPr>
        <w:t xml:space="preserve">_______________________________________________________</w:t>
      </w:r>
    </w:p>
    <w:p w:rsidR="00000000" w:rsidDel="00000000" w:rsidP="00000000" w:rsidRDefault="00000000" w:rsidRPr="00000000" w14:paraId="00000036">
      <w:pPr>
        <w:pageBreakBefore w:val="0"/>
        <w:tabs>
          <w:tab w:val="left" w:leader="none" w:pos="450"/>
          <w:tab w:val="left" w:leader="none" w:pos="720"/>
        </w:tabs>
        <w:jc w:val="right"/>
        <w:rPr>
          <w:sz w:val="20"/>
          <w:szCs w:val="20"/>
        </w:rPr>
      </w:pPr>
      <w:r w:rsidDel="00000000" w:rsidR="00000000" w:rsidRPr="00000000">
        <w:rPr>
          <w:sz w:val="20"/>
          <w:szCs w:val="20"/>
          <w:rtl w:val="0"/>
        </w:rPr>
        <w:t xml:space="preserve">Michael W. Nagle, Secretary, Board of Education</w:t>
      </w:r>
    </w:p>
    <w:p w:rsidR="00000000" w:rsidDel="00000000" w:rsidP="00000000" w:rsidRDefault="00000000" w:rsidRPr="00000000" w14:paraId="00000037">
      <w:pPr>
        <w:pageBreakBefore w:val="0"/>
        <w:tabs>
          <w:tab w:val="left" w:leader="none" w:pos="450"/>
          <w:tab w:val="left" w:leader="none" w:pos="720"/>
        </w:tabs>
        <w:rPr>
          <w:sz w:val="20"/>
          <w:szCs w:val="20"/>
        </w:rPr>
      </w:pPr>
      <w:r w:rsidDel="00000000" w:rsidR="00000000" w:rsidRPr="00000000">
        <w:rPr>
          <w:rtl w:val="0"/>
        </w:rPr>
      </w:r>
    </w:p>
    <w:p w:rsidR="00000000" w:rsidDel="00000000" w:rsidP="00000000" w:rsidRDefault="00000000" w:rsidRPr="00000000" w14:paraId="00000038">
      <w:pPr>
        <w:pageBreakBefore w:val="0"/>
        <w:tabs>
          <w:tab w:val="left" w:leader="none" w:pos="450"/>
          <w:tab w:val="left" w:leader="none" w:pos="720"/>
        </w:tabs>
        <w:rPr>
          <w:sz w:val="20"/>
          <w:szCs w:val="20"/>
        </w:rPr>
      </w:pPr>
      <w:r w:rsidDel="00000000" w:rsidR="00000000" w:rsidRPr="00000000">
        <w:rPr>
          <w:rtl w:val="0"/>
        </w:rPr>
      </w:r>
    </w:p>
    <w:p w:rsidR="00000000" w:rsidDel="00000000" w:rsidP="00000000" w:rsidRDefault="00000000" w:rsidRPr="00000000" w14:paraId="00000039">
      <w:pPr>
        <w:pageBreakBefore w:val="0"/>
        <w:tabs>
          <w:tab w:val="left" w:leader="none" w:pos="450"/>
          <w:tab w:val="left" w:leader="none" w:pos="720"/>
        </w:tabs>
        <w:rPr>
          <w:sz w:val="20"/>
          <w:szCs w:val="20"/>
        </w:rPr>
      </w:pPr>
      <w:r w:rsidDel="00000000" w:rsidR="00000000" w:rsidRPr="00000000">
        <w:rPr>
          <w:sz w:val="20"/>
          <w:szCs w:val="20"/>
          <w:rtl w:val="0"/>
        </w:rPr>
        <w:t xml:space="preserve">Approved on  ______________</w:t>
      </w:r>
    </w:p>
    <w:p w:rsidR="00000000" w:rsidDel="00000000" w:rsidP="00000000" w:rsidRDefault="00000000" w:rsidRPr="00000000" w14:paraId="0000003A">
      <w:pPr>
        <w:pageBreakBefore w:val="0"/>
        <w:tabs>
          <w:tab w:val="left" w:leader="none" w:pos="450"/>
          <w:tab w:val="left" w:leader="none" w:pos="720"/>
        </w:tabs>
        <w:rPr>
          <w:sz w:val="20"/>
          <w:szCs w:val="20"/>
        </w:rPr>
      </w:pPr>
      <w:r w:rsidDel="00000000" w:rsidR="00000000" w:rsidRPr="00000000">
        <w:rPr>
          <w:rtl w:val="0"/>
        </w:rPr>
      </w:r>
    </w:p>
    <w:p w:rsidR="00000000" w:rsidDel="00000000" w:rsidP="00000000" w:rsidRDefault="00000000" w:rsidRPr="00000000" w14:paraId="0000003B">
      <w:pPr>
        <w:pageBreakBefore w:val="0"/>
        <w:pBdr>
          <w:top w:color="000000" w:space="1" w:sz="4" w:val="single"/>
        </w:pBdr>
        <w:tabs>
          <w:tab w:val="left" w:leader="none" w:pos="450"/>
          <w:tab w:val="left" w:leader="none" w:pos="720"/>
        </w:tabs>
        <w:jc w:val="both"/>
        <w:rPr>
          <w:i w:val="1"/>
          <w:sz w:val="20"/>
          <w:szCs w:val="20"/>
        </w:rPr>
      </w:pPr>
      <w:r w:rsidDel="00000000" w:rsidR="00000000" w:rsidRPr="00000000">
        <w:rPr>
          <w:sz w:val="20"/>
          <w:szCs w:val="20"/>
          <w:rtl w:val="0"/>
        </w:rPr>
        <w:t xml:space="preserve">(Official minutes of the Ludington Board of Education are available for public inspection during normal business hours at the Board of Education’s Administration Office, 809 E. Tinkham Avenue, Ludington, Michigan. Phone 231-845-7303.)  </w:t>
      </w:r>
      <w:r w:rsidDel="00000000" w:rsidR="00000000" w:rsidRPr="00000000">
        <w:rPr>
          <w:i w:val="1"/>
          <w:sz w:val="20"/>
          <w:szCs w:val="20"/>
          <w:rtl w:val="0"/>
        </w:rPr>
        <w:t xml:space="preserve">The Ludington Area School District is an equal opportunity employer and provider.</w:t>
      </w:r>
    </w:p>
    <w:sectPr>
      <w:headerReference r:id="rId6" w:type="default"/>
      <w:footerReference r:id="rId7" w:type="default"/>
      <w:pgSz w:h="15840" w:w="12240" w:orient="portrait"/>
      <w:pgMar w:bottom="720" w:top="11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533"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of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widowControl w:val="0"/>
      <w:spacing w:before="547" w:lineRule="auto"/>
      <w:jc w:val="center"/>
      <w:rPr/>
    </w:pPr>
    <w:r w:rsidDel="00000000" w:rsidR="00000000" w:rsidRPr="00000000">
      <w:rPr>
        <w:rtl w:val="0"/>
      </w:rPr>
      <w:t xml:space="preserve">Ludington Area Schools</w:t>
    </w:r>
  </w:p>
  <w:p w:rsidR="00000000" w:rsidDel="00000000" w:rsidP="00000000" w:rsidRDefault="00000000" w:rsidRPr="00000000" w14:paraId="0000003D">
    <w:pPr>
      <w:pageBreakBefore w:val="0"/>
      <w:widowControl w:val="0"/>
      <w:jc w:val="center"/>
      <w:rPr>
        <w:sz w:val="20"/>
        <w:szCs w:val="20"/>
      </w:rPr>
    </w:pPr>
    <w:r w:rsidDel="00000000" w:rsidR="00000000" w:rsidRPr="00000000">
      <w:rPr>
        <w:sz w:val="20"/>
        <w:szCs w:val="20"/>
        <w:rtl w:val="0"/>
      </w:rPr>
      <w:t xml:space="preserve">Board of Education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60" w:before="0" w:line="240" w:lineRule="auto"/>
      <w:ind w:left="0" w:right="0" w:firstLine="0"/>
      <w:jc w:val="center"/>
      <w:rPr>
        <w:sz w:val="18"/>
        <w:szCs w:val="18"/>
      </w:rPr>
    </w:pPr>
    <w:r w:rsidDel="00000000" w:rsidR="00000000" w:rsidRPr="00000000">
      <w:rPr>
        <w:i w:val="0"/>
        <w:smallCaps w:val="0"/>
        <w:strike w:val="0"/>
        <w:color w:val="000000"/>
        <w:sz w:val="20"/>
        <w:szCs w:val="20"/>
        <w:u w:val="none"/>
        <w:shd w:fill="auto" w:val="clear"/>
        <w:vertAlign w:val="baseline"/>
        <w:rtl w:val="0"/>
      </w:rPr>
      <w:t xml:space="preserve">Minutes of </w:t>
    </w:r>
    <w:r w:rsidDel="00000000" w:rsidR="00000000" w:rsidRPr="00000000">
      <w:rPr>
        <w:sz w:val="20"/>
        <w:szCs w:val="20"/>
        <w:rtl w:val="0"/>
      </w:rPr>
      <w:t xml:space="preserve">Regular</w:t>
    </w:r>
    <w:r w:rsidDel="00000000" w:rsidR="00000000" w:rsidRPr="00000000">
      <w:rPr>
        <w:i w:val="0"/>
        <w:smallCaps w:val="0"/>
        <w:strike w:val="0"/>
        <w:color w:val="000000"/>
        <w:sz w:val="20"/>
        <w:szCs w:val="20"/>
        <w:u w:val="none"/>
        <w:shd w:fill="auto" w:val="clear"/>
        <w:vertAlign w:val="baseline"/>
        <w:rtl w:val="0"/>
      </w:rPr>
      <w:t xml:space="preserve"> Meeting</w:t>
    </w:r>
    <w:r w:rsidDel="00000000" w:rsidR="00000000" w:rsidRPr="00000000">
      <w:rPr>
        <w:sz w:val="18"/>
        <w:szCs w:val="18"/>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60" w:before="0" w:line="240" w:lineRule="auto"/>
      <w:ind w:left="0" w:right="0" w:firstLine="0"/>
      <w:jc w:val="center"/>
      <w:rPr>
        <w:sz w:val="20"/>
        <w:szCs w:val="20"/>
      </w:rPr>
    </w:pPr>
    <w:r w:rsidDel="00000000" w:rsidR="00000000" w:rsidRPr="00000000">
      <w:rPr>
        <w:sz w:val="20"/>
        <w:szCs w:val="20"/>
        <w:rtl w:val="0"/>
      </w:rPr>
      <w:t xml:space="preserve">August 21, 2023</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60" w:before="0" w:line="240" w:lineRule="auto"/>
      <w:ind w:left="0" w:right="0" w:firstLine="0"/>
      <w:jc w:val="center"/>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bullet"/>
      <w:lvlText w:val="■"/>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Calibri" w:cs="Calibri" w:eastAsia="Calibri" w:hAnsi="Calibri"/>
      <w:b w:val="1"/>
      <w:i w:val="0"/>
      <w:smallCaps w:val="0"/>
      <w:strike w:val="0"/>
      <w:color w:val="335b8a"/>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720" w:right="0" w:hanging="432"/>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864" w:right="0" w:hanging="144.00000000000006"/>
      <w:jc w:val="left"/>
    </w:pPr>
    <w:rPr>
      <w:rFonts w:ascii="Calibri" w:cs="Calibri" w:eastAsia="Calibri" w:hAnsi="Calibri"/>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008" w:right="0" w:hanging="432"/>
      <w:jc w:val="left"/>
    </w:pPr>
    <w:rPr>
      <w:rFonts w:ascii="Calibri" w:cs="Calibri" w:eastAsia="Calibri" w:hAnsi="Calibri"/>
      <w:b w:val="0"/>
      <w:i w:val="0"/>
      <w:smallCaps w:val="0"/>
      <w:strike w:val="0"/>
      <w:color w:val="243f61"/>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152" w:right="0" w:hanging="432"/>
      <w:jc w:val="left"/>
    </w:pPr>
    <w:rPr>
      <w:rFonts w:ascii="Calibri" w:cs="Calibri" w:eastAsia="Calibri" w:hAnsi="Calibri"/>
      <w:b w:val="0"/>
      <w:i w:val="1"/>
      <w:smallCaps w:val="0"/>
      <w:strike w:val="0"/>
      <w:color w:val="243f61"/>
      <w:sz w:val="24"/>
      <w:szCs w:val="24"/>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